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黑体" w:eastAsia="黑体"/>
          <w:b/>
          <w:sz w:val="36"/>
          <w:szCs w:val="36"/>
        </w:rPr>
        <w:t>2018年寒假新校区值班</w:t>
      </w:r>
    </w:p>
    <w:tbl>
      <w:tblPr>
        <w:tblStyle w:val="3"/>
        <w:tblpPr w:leftFromText="180" w:rightFromText="180" w:vertAnchor="page" w:horzAnchor="margin" w:tblpY="2377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896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28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值班人</w:t>
            </w:r>
          </w:p>
        </w:tc>
        <w:tc>
          <w:tcPr>
            <w:tcW w:w="28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1月24-29日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孙仁瑞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15517525070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1月30-2月2日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宗 翔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15938712727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2月3-6日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邢二伟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13523500857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2月7-10日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陈定军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13939003344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2月11-14日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黄京京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13613809286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2月15 -18日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廖汉雄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2月19-22日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冯福洲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2月23-26日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王孝臣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2月27-3月4日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刘国海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13623809980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</w:p>
    <w:p>
      <w:pPr>
        <w:numPr>
          <w:ilvl w:val="0"/>
          <w:numId w:val="1"/>
        </w:numPr>
        <w:ind w:left="560" w:hanging="560" w:hanging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值班时间：本班次早8点——下个班次早日8点。新、老校区值班人员3月5日转入正常值班序列。</w:t>
      </w:r>
    </w:p>
    <w:p>
      <w:pPr>
        <w:numPr>
          <w:ilvl w:val="0"/>
          <w:numId w:val="1"/>
        </w:numPr>
        <w:ind w:left="560" w:hanging="560" w:hanging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值班地点：</w:t>
      </w:r>
      <w:r>
        <w:rPr>
          <w:rFonts w:hint="eastAsia" w:ascii="宋体" w:hAnsi="宋体"/>
          <w:sz w:val="28"/>
          <w:szCs w:val="28"/>
          <w:lang w:val="en-US" w:eastAsia="zh-CN"/>
        </w:rPr>
        <w:t>8号楼122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二、值班电话：60867110   60867053(校电：6110   6053 )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三、保安队长:何凡  13849177795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E9CC"/>
    <w:multiLevelType w:val="singleLevel"/>
    <w:tmpl w:val="5A5EE9C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3617E"/>
    <w:rsid w:val="70436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2018-01-24T01:57:00Z</dcterms:created>
  <dc:creator>123</dc:creator>
  <cp:lastModifiedBy>123</cp:lastModifiedBy>
  <dcterms:modified xsi:type="dcterms:W3CDTF">2018-01-24T01:57:39Z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